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86A" w:rsidRDefault="00B2386A">
      <w:pPr>
        <w:autoSpaceDE w:val="0"/>
        <w:autoSpaceDN w:val="0"/>
        <w:adjustRightInd w:val="0"/>
        <w:spacing w:after="0" w:line="240" w:lineRule="auto"/>
        <w:ind w:firstLine="709"/>
        <w:jc w:val="both"/>
      </w:pPr>
    </w:p>
    <w:p w:rsidR="00B2386A" w:rsidRPr="00C91C59" w:rsidRDefault="00B2386A" w:rsidP="00C91C59">
      <w:pPr>
        <w:jc w:val="both"/>
        <w:rPr>
          <w:rFonts w:ascii="Times New Roman" w:hAnsi="Times New Roman" w:cs="Times New Roman"/>
          <w:bCs/>
          <w:sz w:val="28"/>
          <w:szCs w:val="28"/>
          <w:lang w:val="ru-RU"/>
        </w:rPr>
      </w:pPr>
      <w:proofErr w:type="gramStart"/>
      <w:r w:rsidRPr="00C91C59">
        <w:rPr>
          <w:rFonts w:ascii="Times New Roman" w:hAnsi="Times New Roman" w:cs="Times New Roman"/>
          <w:sz w:val="28"/>
          <w:szCs w:val="28"/>
          <w:lang w:val="ru-RU"/>
        </w:rPr>
        <w:t>Перечень нормативных правовых актов, принятия, изменения, отмены которых потребует принятие Постановления администрации муниципального района Хворостянский Самарской «</w:t>
      </w:r>
      <w:r w:rsidR="00C91C59" w:rsidRPr="00C91C59">
        <w:rPr>
          <w:rFonts w:ascii="Times New Roman" w:hAnsi="Times New Roman" w:cs="Times New Roman"/>
          <w:bCs/>
          <w:sz w:val="28"/>
          <w:szCs w:val="28"/>
          <w:lang w:val="ru-RU"/>
        </w:rPr>
        <w:t>Об утверждении «Порядка орган</w:t>
      </w:r>
      <w:bookmarkStart w:id="0" w:name="_GoBack"/>
      <w:bookmarkEnd w:id="0"/>
      <w:r w:rsidR="00C91C59" w:rsidRPr="00C91C59">
        <w:rPr>
          <w:rFonts w:ascii="Times New Roman" w:hAnsi="Times New Roman" w:cs="Times New Roman"/>
          <w:bCs/>
          <w:sz w:val="28"/>
          <w:szCs w:val="28"/>
          <w:lang w:val="ru-RU"/>
        </w:rPr>
        <w:t>изации работы по проверке правильности составления документов, представляемых сельскохозяйственными товаропроизводителями, осуществляющими свою деятельность на территории муниципального района Хворостянский Самарской области, на проведение комплекса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подтверждения достоверности</w:t>
      </w:r>
      <w:proofErr w:type="gramEnd"/>
      <w:r w:rsidR="00C91C59" w:rsidRPr="00C91C59">
        <w:rPr>
          <w:rFonts w:ascii="Times New Roman" w:hAnsi="Times New Roman" w:cs="Times New Roman"/>
          <w:bCs/>
          <w:sz w:val="28"/>
          <w:szCs w:val="28"/>
          <w:lang w:val="ru-RU"/>
        </w:rPr>
        <w:t xml:space="preserve"> содержащихся в них сведений</w:t>
      </w:r>
      <w:r w:rsidR="00080888" w:rsidRPr="00C91C59">
        <w:rPr>
          <w:rFonts w:ascii="Times New Roman" w:hAnsi="Times New Roman" w:cs="Times New Roman"/>
          <w:sz w:val="28"/>
          <w:szCs w:val="28"/>
          <w:lang w:val="ru-RU"/>
        </w:rPr>
        <w:t>»</w:t>
      </w:r>
    </w:p>
    <w:p w:rsidR="00B2386A" w:rsidRPr="0010682A" w:rsidRDefault="00B2386A">
      <w:pPr>
        <w:spacing w:after="0" w:line="360" w:lineRule="auto"/>
        <w:jc w:val="both"/>
        <w:rPr>
          <w:rFonts w:ascii="Times New Roman" w:hAnsi="Times New Roman" w:cs="Times New Roman"/>
          <w:b/>
          <w:bCs/>
          <w:sz w:val="28"/>
          <w:szCs w:val="28"/>
          <w:lang w:val="ru-RU"/>
        </w:rPr>
      </w:pPr>
      <w:r w:rsidRPr="0010682A">
        <w:rPr>
          <w:rFonts w:ascii="Times New Roman" w:hAnsi="Times New Roman" w:cs="Times New Roman"/>
          <w:sz w:val="28"/>
          <w:szCs w:val="28"/>
          <w:lang w:val="ru-RU"/>
        </w:rPr>
        <w:tab/>
      </w:r>
      <w:r w:rsidRPr="0010682A">
        <w:rPr>
          <w:rFonts w:ascii="Times New Roman" w:hAnsi="Times New Roman" w:cs="Times New Roman"/>
          <w:b/>
          <w:bCs/>
          <w:sz w:val="28"/>
          <w:szCs w:val="28"/>
          <w:lang w:val="ru-RU"/>
        </w:rPr>
        <w:t>не потребуется внесение изменений, отмены в нормативные правовые акты  администрации муниципального района  Хворостянский Самарской области.</w:t>
      </w:r>
    </w:p>
    <w:p w:rsidR="00B2386A" w:rsidRPr="0010682A" w:rsidRDefault="00B2386A">
      <w:pPr>
        <w:spacing w:after="0" w:line="360" w:lineRule="auto"/>
        <w:jc w:val="both"/>
        <w:rPr>
          <w:rFonts w:ascii="Times New Roman" w:hAnsi="Times New Roman" w:cs="Times New Roman"/>
          <w:b/>
          <w:bCs/>
          <w:sz w:val="28"/>
          <w:szCs w:val="28"/>
          <w:lang w:val="ru-RU"/>
        </w:rPr>
      </w:pPr>
    </w:p>
    <w:p w:rsidR="00B2386A" w:rsidRPr="0010682A" w:rsidRDefault="00B2386A">
      <w:pPr>
        <w:spacing w:after="0" w:line="360" w:lineRule="auto"/>
        <w:jc w:val="both"/>
        <w:rPr>
          <w:rFonts w:ascii="Times New Roman" w:hAnsi="Times New Roman" w:cs="Times New Roman"/>
          <w:b/>
          <w:bCs/>
          <w:sz w:val="28"/>
          <w:szCs w:val="28"/>
          <w:lang w:val="ru-RU"/>
        </w:rPr>
      </w:pPr>
    </w:p>
    <w:p w:rsidR="00B2386A" w:rsidRPr="0010682A" w:rsidRDefault="00B2386A">
      <w:pPr>
        <w:spacing w:after="0" w:line="360" w:lineRule="auto"/>
        <w:jc w:val="both"/>
        <w:rPr>
          <w:rFonts w:ascii="Times New Roman" w:hAnsi="Times New Roman" w:cs="Times New Roman"/>
          <w:b/>
          <w:bCs/>
          <w:sz w:val="28"/>
          <w:szCs w:val="28"/>
          <w:lang w:val="ru-RU"/>
        </w:rPr>
      </w:pPr>
    </w:p>
    <w:tbl>
      <w:tblPr>
        <w:tblW w:w="9271" w:type="dxa"/>
        <w:tblInd w:w="-106" w:type="dxa"/>
        <w:tblLayout w:type="fixed"/>
        <w:tblLook w:val="00A0" w:firstRow="1" w:lastRow="0" w:firstColumn="1" w:lastColumn="0" w:noHBand="0" w:noVBand="0"/>
      </w:tblPr>
      <w:tblGrid>
        <w:gridCol w:w="4883"/>
        <w:gridCol w:w="4388"/>
      </w:tblGrid>
      <w:tr w:rsidR="00B2386A">
        <w:tc>
          <w:tcPr>
            <w:tcW w:w="4883" w:type="dxa"/>
          </w:tcPr>
          <w:p w:rsidR="00B2386A" w:rsidRPr="0010682A" w:rsidRDefault="00B2386A">
            <w:pPr>
              <w:jc w:val="center"/>
              <w:rPr>
                <w:rFonts w:ascii="Times New Roman" w:hAnsi="Times New Roman" w:cs="Times New Roman"/>
                <w:sz w:val="28"/>
                <w:szCs w:val="28"/>
                <w:lang w:val="ru-RU"/>
              </w:rPr>
            </w:pPr>
            <w:r w:rsidRPr="0010682A">
              <w:rPr>
                <w:rFonts w:ascii="Times New Roman" w:hAnsi="Times New Roman" w:cs="Times New Roman"/>
                <w:sz w:val="28"/>
                <w:szCs w:val="28"/>
                <w:lang w:val="ru-RU"/>
              </w:rPr>
              <w:t>Руководитель муниципального  казенного учреждения «Управление сельского хозяйства муниципального района Хворостянский Самарской области»</w:t>
            </w:r>
          </w:p>
        </w:tc>
        <w:tc>
          <w:tcPr>
            <w:tcW w:w="4388" w:type="dxa"/>
          </w:tcPr>
          <w:p w:rsidR="00B2386A" w:rsidRPr="0010682A" w:rsidRDefault="00B2386A">
            <w:pPr>
              <w:jc w:val="both"/>
              <w:rPr>
                <w:rFonts w:ascii="Times New Roman" w:hAnsi="Times New Roman" w:cs="Times New Roman"/>
                <w:sz w:val="28"/>
                <w:szCs w:val="28"/>
                <w:lang w:val="ru-RU"/>
              </w:rPr>
            </w:pPr>
          </w:p>
          <w:p w:rsidR="00B2386A" w:rsidRPr="0010682A" w:rsidRDefault="00B2386A">
            <w:pPr>
              <w:jc w:val="both"/>
              <w:rPr>
                <w:rFonts w:ascii="Times New Roman" w:hAnsi="Times New Roman" w:cs="Times New Roman"/>
                <w:sz w:val="28"/>
                <w:szCs w:val="28"/>
                <w:lang w:val="ru-RU"/>
              </w:rPr>
            </w:pPr>
          </w:p>
          <w:p w:rsidR="00B2386A" w:rsidRPr="0010682A" w:rsidRDefault="00B2386A">
            <w:pPr>
              <w:jc w:val="both"/>
              <w:rPr>
                <w:rFonts w:ascii="Times New Roman" w:hAnsi="Times New Roman" w:cs="Times New Roman"/>
                <w:sz w:val="28"/>
                <w:szCs w:val="28"/>
                <w:lang w:val="ru-RU"/>
              </w:rPr>
            </w:pPr>
          </w:p>
          <w:p w:rsidR="00B2386A" w:rsidRDefault="00B2386A">
            <w:pPr>
              <w:jc w:val="both"/>
              <w:rPr>
                <w:rFonts w:ascii="Times New Roman" w:hAnsi="Times New Roman" w:cs="Times New Roman"/>
                <w:sz w:val="28"/>
                <w:szCs w:val="28"/>
              </w:rPr>
            </w:pPr>
            <w:r w:rsidRPr="0010682A">
              <w:rPr>
                <w:rFonts w:ascii="Times New Roman" w:hAnsi="Times New Roman" w:cs="Times New Roman"/>
                <w:sz w:val="28"/>
                <w:szCs w:val="28"/>
                <w:lang w:val="ru-RU"/>
              </w:rPr>
              <w:t xml:space="preserve">                                      </w:t>
            </w:r>
            <w:r>
              <w:rPr>
                <w:rFonts w:ascii="Times New Roman" w:hAnsi="Times New Roman" w:cs="Times New Roman"/>
                <w:sz w:val="28"/>
                <w:szCs w:val="28"/>
              </w:rPr>
              <w:t xml:space="preserve">А.И. </w:t>
            </w:r>
            <w:proofErr w:type="spellStart"/>
            <w:r>
              <w:rPr>
                <w:rFonts w:ascii="Times New Roman" w:hAnsi="Times New Roman" w:cs="Times New Roman"/>
                <w:sz w:val="28"/>
                <w:szCs w:val="28"/>
              </w:rPr>
              <w:t>Власов</w:t>
            </w:r>
            <w:proofErr w:type="spellEnd"/>
          </w:p>
        </w:tc>
      </w:tr>
      <w:tr w:rsidR="00B2386A">
        <w:tc>
          <w:tcPr>
            <w:tcW w:w="4883" w:type="dxa"/>
          </w:tcPr>
          <w:p w:rsidR="00B2386A" w:rsidRDefault="00B2386A">
            <w:pPr>
              <w:jc w:val="center"/>
              <w:rPr>
                <w:rFonts w:ascii="Times New Roman" w:hAnsi="Times New Roman" w:cs="Times New Roman"/>
                <w:sz w:val="28"/>
                <w:szCs w:val="28"/>
              </w:rPr>
            </w:pPr>
          </w:p>
        </w:tc>
        <w:tc>
          <w:tcPr>
            <w:tcW w:w="4388" w:type="dxa"/>
          </w:tcPr>
          <w:p w:rsidR="00B2386A" w:rsidRDefault="00B2386A">
            <w:pPr>
              <w:jc w:val="both"/>
              <w:rPr>
                <w:rFonts w:ascii="Times New Roman" w:hAnsi="Times New Roman" w:cs="Times New Roman"/>
                <w:sz w:val="28"/>
                <w:szCs w:val="28"/>
              </w:rPr>
            </w:pPr>
          </w:p>
        </w:tc>
      </w:tr>
    </w:tbl>
    <w:p w:rsidR="00B2386A" w:rsidRDefault="00B2386A">
      <w:pPr>
        <w:spacing w:after="0" w:line="360" w:lineRule="auto"/>
        <w:rPr>
          <w:rFonts w:ascii="Times New Roman" w:hAnsi="Times New Roman" w:cs="Times New Roman"/>
          <w:sz w:val="28"/>
          <w:szCs w:val="28"/>
        </w:rPr>
      </w:pPr>
    </w:p>
    <w:sectPr w:rsidR="00B2386A" w:rsidSect="00F36B28">
      <w:pgSz w:w="11906" w:h="16838"/>
      <w:pgMar w:top="1134" w:right="850" w:bottom="1134" w:left="1701"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bordersDoNotSurroundFooter/>
  <w:proofState w:spelling="clean" w:grammar="clean"/>
  <w:doNotTrackMoves/>
  <w:defaultTabStop w:val="708"/>
  <w:doNotHyphenateCaps/>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5817"/>
    <w:rsid w:val="AFAA83D7"/>
    <w:rsid w:val="DD3E61B7"/>
    <w:rsid w:val="EFBC09FB"/>
    <w:rsid w:val="F5B32749"/>
    <w:rsid w:val="FF1BF8A9"/>
    <w:rsid w:val="FFFF55F5"/>
    <w:rsid w:val="00080888"/>
    <w:rsid w:val="000B2A99"/>
    <w:rsid w:val="0010682A"/>
    <w:rsid w:val="001B6A4A"/>
    <w:rsid w:val="0023062B"/>
    <w:rsid w:val="00611823"/>
    <w:rsid w:val="0066008F"/>
    <w:rsid w:val="007C0B5B"/>
    <w:rsid w:val="00B04987"/>
    <w:rsid w:val="00B2386A"/>
    <w:rsid w:val="00B94510"/>
    <w:rsid w:val="00C33283"/>
    <w:rsid w:val="00C91C59"/>
    <w:rsid w:val="00E45817"/>
    <w:rsid w:val="00EB7771"/>
    <w:rsid w:val="00F36B28"/>
    <w:rsid w:val="00F70FDD"/>
    <w:rsid w:val="00FD2CE0"/>
    <w:rsid w:val="00FD5A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footer" w:locked="1" w:uiPriority="0"/>
    <w:lsdException w:name="caption" w:locked="1" w:uiPriority="0" w:qFormat="1"/>
    <w:lsdException w:name="page number"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uiPriority="0"/>
    <w:lsdException w:name="HTML Bottom of Form" w:locked="1" w:uiPriority="0"/>
    <w:lsdException w:name="Normal Table" w:locked="1" w:uiPriority="0"/>
    <w:lsdException w:name="No List" w:locked="1" w:uiPriority="0"/>
    <w:lsdException w:name="Outline List 1" w:locked="1" w:uiPriority="0"/>
    <w:lsdException w:name="Outline List 2" w:locked="1" w:uiPriority="0"/>
    <w:lsdException w:name="Outline List 3"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B28"/>
    <w:pPr>
      <w:spacing w:after="200" w:line="276" w:lineRule="auto"/>
    </w:pPr>
    <w:rPr>
      <w:rFonts w:ascii="Calibri" w:hAnsi="Calibri" w:cs="Calibr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36B28"/>
    <w:pPr>
      <w:tabs>
        <w:tab w:val="center" w:pos="4677"/>
        <w:tab w:val="right" w:pos="9355"/>
      </w:tabs>
      <w:spacing w:after="0" w:line="240" w:lineRule="auto"/>
    </w:pPr>
  </w:style>
  <w:style w:type="character" w:customStyle="1" w:styleId="a4">
    <w:name w:val="Нижний колонтитул Знак"/>
    <w:link w:val="a3"/>
    <w:uiPriority w:val="99"/>
    <w:semiHidden/>
    <w:rsid w:val="008B4F6E"/>
    <w:rPr>
      <w:rFonts w:ascii="Calibri" w:hAnsi="Calibri" w:cs="Calibri"/>
      <w:lang w:val="en-US" w:eastAsia="en-US"/>
    </w:rPr>
  </w:style>
  <w:style w:type="paragraph" w:styleId="a5">
    <w:name w:val="header"/>
    <w:basedOn w:val="a"/>
    <w:link w:val="a6"/>
    <w:uiPriority w:val="99"/>
    <w:rsid w:val="00F36B28"/>
    <w:pPr>
      <w:tabs>
        <w:tab w:val="center" w:pos="4677"/>
        <w:tab w:val="right" w:pos="9355"/>
      </w:tabs>
    </w:pPr>
  </w:style>
  <w:style w:type="character" w:customStyle="1" w:styleId="a6">
    <w:name w:val="Верхний колонтитул Знак"/>
    <w:link w:val="a5"/>
    <w:uiPriority w:val="99"/>
    <w:semiHidden/>
    <w:rsid w:val="008B4F6E"/>
    <w:rPr>
      <w:rFonts w:ascii="Calibri" w:hAnsi="Calibri" w:cs="Calibri"/>
      <w:lang w:val="en-US" w:eastAsia="en-US"/>
    </w:rPr>
  </w:style>
  <w:style w:type="character" w:styleId="a7">
    <w:name w:val="page number"/>
    <w:basedOn w:val="a0"/>
    <w:uiPriority w:val="99"/>
    <w:rsid w:val="00F36B28"/>
  </w:style>
  <w:style w:type="paragraph" w:customStyle="1" w:styleId="ConsPlusNormal">
    <w:name w:val="ConsPlusNormal"/>
    <w:uiPriority w:val="99"/>
    <w:rsid w:val="00F36B28"/>
    <w:pPr>
      <w:widowControl w:val="0"/>
      <w:autoSpaceDE w:val="0"/>
      <w:autoSpaceDN w:val="0"/>
    </w:pPr>
    <w:rPr>
      <w:rFonts w:ascii="Calibri" w:hAnsi="Calibri" w:cs="Calibri"/>
      <w:sz w:val="22"/>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852</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Перечень нормативных правовых актов, принятия, изменения, отмены которых потребует принятие Постановления Администрации муниципального района Большечерниговский «Об утверждении порядка предоставления в 2017 – 2019 годах субсидий сельскохозяйственным това</vt:lpstr>
    </vt:vector>
  </TitlesOfParts>
  <Company>SimartSOFT</Company>
  <LinksUpToDate>false</LinksUpToDate>
  <CharactersWithSpaces>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 нормативных правовых актов, принятия, изменения, отмены которых потребует принятие Постановления Администрации муниципального района Большечерниговский «Об утверждении порядка предоставления в 2017 – 2019 годах субсидий сельскохозяйственным това</dc:title>
  <dc:creator>info@v-adm.ru</dc:creator>
  <cp:lastModifiedBy>User</cp:lastModifiedBy>
  <cp:revision>2</cp:revision>
  <dcterms:created xsi:type="dcterms:W3CDTF">2020-03-06T07:33:00Z</dcterms:created>
  <dcterms:modified xsi:type="dcterms:W3CDTF">2020-03-06T07:33:00Z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1049-9.1.0.4975</vt:lpwstr>
  </property>
</Properties>
</file>